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Toc18313376"/>
      <w:r>
        <w:rPr>
          <w:rFonts w:hint="eastAsia"/>
          <w:lang w:eastAsia="zh-CN"/>
        </w:rPr>
        <w:t>船海与能源动力工程</w:t>
      </w:r>
      <w:r>
        <w:rPr>
          <w:rFonts w:hint="eastAsia"/>
        </w:rPr>
        <w:t>学院“三重一大”实施细则</w:t>
      </w:r>
      <w:bookmarkEnd w:id="0"/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为了进一步贯彻落实校党委关于“重大事项决策、重要干部任免、重要项目安排、大额度资金的使用，必须经过集体讨论作出决定”的制度，（以下简称“三重一大”制度），推动学院领导班子民主、规范决策，提高科学决策水平，为学院的发展提供制度保证，结合我院工作实际，制定本实施办法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一、“三重一大”事项主要内容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(一)重大决策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凡涉及学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院</w:t>
      </w:r>
      <w:r>
        <w:rPr>
          <w:rFonts w:hint="eastAsia" w:ascii="宋体" w:hAnsi="宋体" w:eastAsia="宋体" w:cs="宋体"/>
          <w:sz w:val="24"/>
          <w:szCs w:val="28"/>
        </w:rPr>
        <w:t>改革、发展和稳定，关系广大教职工切身利益的重大问题，均属于重大决策的范围。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主要内容包括：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1、传达、贯彻、落实党和国家的路线方针政策，上级召开的重要会议、重要工作部署和重要文件精神；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2、学院工作规划、年度总体工作计划的制定或调整；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3、学院重要规章制度的制定、修改和废止；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4、涉及重大改革方案和改革措施的制定和调整；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5、人才队伍建设方面的重要决策；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6、涉及单位职工切身利益的重大决策（如年终分配方案的调整、人员补充、聘任、职称晋升、奖惩办法、评选先进、生活福利措施等）；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7、学院内部人员编制、组织机构的设置和调整；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8、 领导班子建设、干部队伍建设、党组织建设、党风廉政建设的制度规定；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9、思想政治建设、精神文明建设、职业道德建设的方案、措施；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（二）重大项目安排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1、重要的基本建设项目以及未列入预算的不动产购置、大型房屋修缮项目、大宗物资、大批量（或大型）仪器设备招标、采购等；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2、固定资产的报废、更新等；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3、领导班子认为应当集体研究决定的其他重大项目问题。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（三）大额度资金使用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15000元以上资金使用；固定资产更新改造、设备采购及房屋修建等项目资金使用。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二、集体决策的机制和程序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（一）集体决策机制和分工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院党委坚持总览全局、协调各方的工作方针，保证党的路线方针政策和上级决议的贯彻落实，对事关全局的重大问题和党务工作，应由院党政联席会议集体讨论决定。院长全面主持行政工作，负责日常的行政事务和业务管理，贯彻落实上级的指示和要求，具体执行党政联席会议关于重大问题所确定的方针和工作部署，保证行政指挥系统高效、正常运转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（二）民主决策程序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凡属“三重一大”事项，在提交院党政联席会前，要经过充分的酝酿、沟通以及通过必要的民主程序进行论证。需经教代会通过的决议，先由党政联席会议按照议事规则形成初步方案提交教代会审议。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三、集体决策机构议事规则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（一）要认真贯彻民主集中制原则，充分听取与会人员意见，确保决策的科学化、民主化、制度化。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（二）凡需党政联席会议决策的事项，任何人不得以任何形式替代。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（三）会议要严格按照预定议题进行，一般不能临时动议议题或表决事项，特别是不能临时动议重大决策或重要人事任免事项。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（四）集体讨论决定事项，应坚持“集体领导、民主集中、个别酝酿、会议决定”的工作方针。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（五）“三重一大”事项决策的情况，包括决策参与人、决策事项、决策过程、决策结论等，要以会议通知、议程、记录、决定、备忘录等形式留下文字性资料，并存档备查。</w:t>
      </w:r>
    </w:p>
    <w:p>
      <w:pPr>
        <w:spacing w:line="360" w:lineRule="auto"/>
        <w:ind w:firstLine="420"/>
      </w:pPr>
      <w:r>
        <w:rPr>
          <w:rFonts w:hint="eastAsia" w:ascii="宋体" w:hAnsi="宋体" w:eastAsia="宋体" w:cs="宋体"/>
          <w:sz w:val="24"/>
          <w:szCs w:val="28"/>
        </w:rPr>
        <w:t>四、本实施意见自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2021年10月1</w:t>
      </w:r>
      <w:bookmarkStart w:id="1" w:name="_GoBack"/>
      <w:bookmarkEnd w:id="1"/>
      <w:r>
        <w:rPr>
          <w:rFonts w:hint="eastAsia" w:ascii="宋体" w:hAnsi="宋体" w:eastAsia="宋体" w:cs="宋体"/>
          <w:sz w:val="24"/>
          <w:szCs w:val="28"/>
        </w:rPr>
        <w:t>之日起施行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F13E0"/>
    <w:rsid w:val="0458329C"/>
    <w:rsid w:val="23E23BBC"/>
    <w:rsid w:val="33553192"/>
    <w:rsid w:val="456168A4"/>
    <w:rsid w:val="460A7B65"/>
    <w:rsid w:val="47580C51"/>
    <w:rsid w:val="4E3F13E0"/>
    <w:rsid w:val="4ECB39ED"/>
    <w:rsid w:val="551F08ED"/>
    <w:rsid w:val="6A01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adjustRightInd w:val="0"/>
      <w:snapToGrid w:val="0"/>
      <w:spacing w:line="360" w:lineRule="auto"/>
      <w:ind w:firstLine="0" w:firstLineChars="0"/>
      <w:outlineLvl w:val="1"/>
    </w:pPr>
    <w:rPr>
      <w:rFonts w:eastAsia="仿宋" w:asciiTheme="majorHAnsi" w:hAnsiTheme="majorHAnsi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2020-10-27T03:14:00Z</dcterms:created>
  <dc:creator>Administrator</dc:creator>
  <cp:lastModifiedBy>Administrator</cp:lastModifiedBy>
  <dcterms:modified xsi:type="dcterms:W3CDTF">2021-10-04T06:49:09Z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4DA967D4C6914D69BE21E42DB264ACFF</vt:lpwstr>
  </property>
</Properties>
</file>